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862" w:hanging="720"/>
        <w:jc w:val="center"/>
        <w:rPr>
          <w:rFonts w:ascii="宋体" w:hAnsi="宋体" w:eastAsia="宋体"/>
          <w:b/>
          <w:sz w:val="32"/>
          <w:szCs w:val="32"/>
        </w:rPr>
      </w:pPr>
      <w:bookmarkStart w:id="0" w:name="_Toc30326"/>
      <w:r>
        <w:rPr>
          <w:rFonts w:hint="eastAsia" w:ascii="宋体" w:hAnsi="宋体" w:eastAsia="宋体"/>
          <w:b/>
          <w:sz w:val="32"/>
          <w:szCs w:val="32"/>
        </w:rPr>
        <w:t>智慧树网2</w:t>
      </w:r>
      <w:r>
        <w:rPr>
          <w:rFonts w:ascii="宋体" w:hAnsi="宋体" w:eastAsia="宋体"/>
          <w:b/>
          <w:sz w:val="32"/>
          <w:szCs w:val="32"/>
        </w:rPr>
        <w:t>0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23</w:t>
      </w:r>
      <w:bookmarkStart w:id="7" w:name="_GoBack"/>
      <w:bookmarkEnd w:id="7"/>
      <w:r>
        <w:rPr>
          <w:rFonts w:hint="eastAsia" w:ascii="宋体" w:hAnsi="宋体" w:eastAsia="宋体"/>
          <w:b/>
          <w:sz w:val="32"/>
          <w:szCs w:val="32"/>
        </w:rPr>
        <w:t>秋冬学期学生操作手册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登录方式</w:t>
      </w:r>
    </w:p>
    <w:p>
      <w:pPr>
        <w:spacing w:line="360" w:lineRule="auto"/>
        <w:ind w:left="142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1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APP端（</w:t>
      </w:r>
      <w:r>
        <w:rPr>
          <w:rFonts w:ascii="宋体" w:hAnsi="宋体" w:eastAsia="宋体"/>
          <w:b/>
          <w:color w:val="FF0000"/>
          <w:sz w:val="24"/>
          <w:szCs w:val="24"/>
        </w:rPr>
        <w:t>知到app</w:t>
      </w:r>
      <w:r>
        <w:rPr>
          <w:rFonts w:ascii="宋体" w:hAnsi="宋体" w:eastAsia="宋体"/>
          <w:b/>
          <w:sz w:val="24"/>
          <w:szCs w:val="24"/>
        </w:rPr>
        <w:t>）和网页端（</w:t>
      </w:r>
      <w:r>
        <w:rPr>
          <w:rFonts w:ascii="宋体" w:hAnsi="宋体" w:eastAsia="宋体"/>
          <w:b/>
          <w:color w:val="FF0000"/>
          <w:sz w:val="24"/>
          <w:szCs w:val="24"/>
        </w:rPr>
        <w:t>www.zhihuishu.com</w:t>
      </w:r>
      <w:r>
        <w:rPr>
          <w:rFonts w:ascii="宋体" w:hAnsi="宋体" w:eastAsia="宋体"/>
          <w:b/>
          <w:sz w:val="24"/>
          <w:szCs w:val="24"/>
        </w:rPr>
        <w:t>）登录方式都是选择学号登陆：1.学号登陆（账号为学号</w:t>
      </w:r>
      <w:r>
        <w:rPr>
          <w:rFonts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初始密码是Zhihuishu@学号后六位（首字母Z为大写）</w:t>
      </w:r>
      <w:r>
        <w:rPr>
          <w:rFonts w:ascii="宋体" w:hAnsi="宋体" w:eastAsia="宋体" w:cstheme="minorBidi"/>
          <w:b/>
          <w:kern w:val="2"/>
          <w:sz w:val="24"/>
          <w:szCs w:val="24"/>
          <w:lang w:val="en-US" w:eastAsia="zh-CN" w:bidi="ar-SA"/>
        </w:rPr>
        <w:t>）；2.</w:t>
      </w:r>
      <w:r>
        <w:rPr>
          <w:rFonts w:ascii="宋体" w:hAnsi="宋体" w:eastAsia="宋体"/>
          <w:b/>
          <w:sz w:val="24"/>
          <w:szCs w:val="24"/>
        </w:rPr>
        <w:t>验证姓氏；3.绑定手机号；4.初始密码修改；5.确认课程（</w:t>
      </w:r>
      <w:r>
        <w:rPr>
          <w:rFonts w:ascii="宋体" w:hAnsi="宋体" w:eastAsia="宋体"/>
          <w:b/>
          <w:color w:val="FF0000"/>
          <w:sz w:val="24"/>
          <w:szCs w:val="24"/>
        </w:rPr>
        <w:t>一定要确认课程后方可学习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，确认课程界面会自动弹出</w:t>
      </w:r>
      <w:r>
        <w:rPr>
          <w:rFonts w:ascii="宋体" w:hAnsi="宋体" w:eastAsia="宋体"/>
          <w:b/>
          <w:sz w:val="24"/>
          <w:szCs w:val="24"/>
        </w:rPr>
        <w:t>）。APP端和网页端详细学习手册见下：</w:t>
      </w:r>
    </w:p>
    <w:p>
      <w:pPr>
        <w:spacing w:line="360" w:lineRule="auto"/>
        <w:ind w:left="142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重要提醒：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新生：首次进行智慧树课程学习的学生</w:t>
      </w:r>
      <w:r>
        <w:rPr>
          <w:rFonts w:hint="eastAsia" w:ascii="宋体" w:hAnsi="宋体" w:eastAsia="宋体"/>
          <w:b/>
          <w:sz w:val="24"/>
          <w:szCs w:val="24"/>
        </w:rPr>
        <w:t>，请选择</w:t>
      </w:r>
      <w:r>
        <w:rPr>
          <w:rFonts w:ascii="宋体" w:hAnsi="宋体" w:eastAsia="宋体"/>
          <w:b/>
          <w:sz w:val="24"/>
          <w:szCs w:val="24"/>
        </w:rPr>
        <w:t>学号登陆，学号+</w:t>
      </w:r>
      <w:r>
        <w:rPr>
          <w:rFonts w:hint="eastAsia" w:ascii="宋体" w:hAnsi="宋体" w:eastAsia="宋体"/>
          <w:b/>
          <w:sz w:val="24"/>
          <w:szCs w:val="24"/>
        </w:rPr>
        <w:t>初始密码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Zhihuishu@学号后六位</w:t>
      </w:r>
      <w:r>
        <w:rPr>
          <w:rFonts w:ascii="宋体" w:hAnsi="宋体" w:eastAsia="宋体"/>
          <w:b/>
          <w:sz w:val="24"/>
          <w:szCs w:val="24"/>
        </w:rPr>
        <w:t>登录。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老生：已使用智慧树学习过学分课程的学生，可直接用手机号加密码登录，</w:t>
      </w:r>
      <w:r>
        <w:rPr>
          <w:rFonts w:ascii="宋体" w:hAnsi="宋体" w:eastAsia="宋体"/>
          <w:b/>
          <w:color w:val="FF0000"/>
          <w:sz w:val="24"/>
          <w:szCs w:val="24"/>
        </w:rPr>
        <w:t>若密码忘记，可直接用手机号找回，或者让人工在线客服重置密码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。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在学习过程中遇到任何问题，学生可咨询在线人工客服，</w:t>
      </w:r>
      <w:r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APP端</w:t>
      </w:r>
      <w:r>
        <w:rPr>
          <w:rFonts w:hint="eastAsia" w:ascii="宋体" w:hAnsi="宋体" w:eastAsia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点击“我的”再点击左上角</w:t>
      </w:r>
      <w:r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语音标志就是，进入输入“转人工”三字就可以转接人工客服。</w:t>
      </w:r>
    </w:p>
    <w:p>
      <w:pPr>
        <w:spacing w:line="360" w:lineRule="auto"/>
        <w:ind w:firstLine="419" w:firstLineChars="174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注：解决问题找人工在线客服，不要一直跟机器人聊天。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首次登录用除学号外其他方式登录的，登录后请在“我的”界面进行“大学生身份认证”。</w:t>
      </w:r>
    </w:p>
    <w:p>
      <w:pPr>
        <w:pStyle w:val="14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知到A</w:t>
      </w:r>
      <w:r>
        <w:rPr>
          <w:rFonts w:ascii="宋体" w:hAnsi="宋体" w:eastAsia="宋体"/>
          <w:b/>
          <w:sz w:val="24"/>
          <w:szCs w:val="24"/>
        </w:rPr>
        <w:t>PP</w:t>
      </w:r>
      <w:r>
        <w:rPr>
          <w:rFonts w:hint="eastAsia" w:ascii="宋体" w:hAnsi="宋体" w:eastAsia="宋体"/>
          <w:b/>
          <w:sz w:val="24"/>
          <w:szCs w:val="24"/>
        </w:rPr>
        <w:t>的下载：可以直接在应用商店里面搜索下载即可，或者扫下方二维码下载。</w:t>
      </w:r>
    </w:p>
    <w:p>
      <w:pPr>
        <w:spacing w:line="360" w:lineRule="auto"/>
        <w:ind w:left="142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1294765" cy="1537970"/>
            <wp:effectExtent l="0" t="0" r="6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039" cy="157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2、登录流程：（电脑端和A</w:t>
      </w:r>
      <w:r>
        <w:rPr>
          <w:rFonts w:ascii="宋体" w:hAnsi="宋体" w:eastAsia="宋体"/>
          <w:b/>
          <w:sz w:val="24"/>
          <w:szCs w:val="24"/>
        </w:rPr>
        <w:t>PP</w:t>
      </w:r>
      <w:r>
        <w:rPr>
          <w:rFonts w:hint="eastAsia" w:ascii="宋体" w:hAnsi="宋体" w:eastAsia="宋体"/>
          <w:b/>
          <w:sz w:val="24"/>
          <w:szCs w:val="24"/>
        </w:rPr>
        <w:t>端一样）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①使用学号和初始密码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Zhihuishu@学号后六位</w:t>
      </w:r>
      <w:r>
        <w:rPr>
          <w:rFonts w:hint="eastAsia" w:ascii="宋体" w:hAnsi="宋体" w:eastAsia="宋体"/>
          <w:b/>
          <w:sz w:val="24"/>
          <w:szCs w:val="24"/>
        </w:rPr>
        <w:t>登录；②验证“姓氏”；③绑定手机号；</w:t>
      </w:r>
      <w:bookmarkStart w:id="1" w:name="_Hlk1742834"/>
      <w:r>
        <w:rPr>
          <w:rFonts w:hint="eastAsia" w:ascii="宋体" w:hAnsi="宋体" w:eastAsia="宋体"/>
          <w:b/>
          <w:sz w:val="24"/>
          <w:szCs w:val="24"/>
        </w:rPr>
        <w:t>④</w:t>
      </w:r>
      <w:bookmarkEnd w:id="1"/>
      <w:r>
        <w:rPr>
          <w:rFonts w:hint="eastAsia" w:ascii="宋体" w:hAnsi="宋体" w:eastAsia="宋体"/>
          <w:b/>
          <w:sz w:val="24"/>
          <w:szCs w:val="24"/>
        </w:rPr>
        <w:t>确认课程。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1370330" cy="2322830"/>
            <wp:effectExtent l="0" t="0" r="127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484" cy="2414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1246505" cy="23171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862" cy="2447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1169670" cy="23177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0221" cy="2437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sz w:val="24"/>
          <w:szCs w:val="24"/>
        </w:rPr>
        <w:t xml:space="preserve"> </w:t>
      </w:r>
      <w:r>
        <w:rPr>
          <w:rFonts w:ascii="宋体" w:hAnsi="宋体" w:eastAsia="宋体"/>
          <w:b/>
          <w:sz w:val="24"/>
          <w:szCs w:val="24"/>
        </w:rPr>
        <w:drawing>
          <wp:inline distT="0" distB="0" distL="0" distR="0">
            <wp:extent cx="1146810" cy="23133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9300" cy="2499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bookmarkEnd w:id="0"/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_Toc21195"/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如何学习，如何查看课程信息？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Calibri"/>
          <w:kern w:val="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网页端：</w:t>
      </w:r>
      <w:r>
        <w:rPr>
          <w:rFonts w:ascii="微软雅黑" w:hAnsi="微软雅黑" w:eastAsia="微软雅黑" w:cs="Calibri"/>
          <w:kern w:val="0"/>
          <w:sz w:val="24"/>
          <w:szCs w:val="24"/>
        </w:rPr>
        <w:t>运行周期中的课程会显示在共享课中的【</w:t>
      </w:r>
      <w:r>
        <w:rPr>
          <w:rFonts w:ascii="微软雅黑" w:hAnsi="微软雅黑" w:eastAsia="微软雅黑" w:cs="Calibri"/>
          <w:b/>
          <w:color w:val="00B050"/>
          <w:kern w:val="0"/>
          <w:sz w:val="24"/>
          <w:szCs w:val="24"/>
        </w:rPr>
        <w:t>进行中</w:t>
      </w:r>
      <w:r>
        <w:rPr>
          <w:rFonts w:ascii="微软雅黑" w:hAnsi="微软雅黑" w:eastAsia="微软雅黑" w:cs="Calibri"/>
          <w:kern w:val="0"/>
          <w:sz w:val="24"/>
          <w:szCs w:val="24"/>
        </w:rPr>
        <w:t>】，课程图片</w:t>
      </w:r>
      <w:r>
        <w:rPr>
          <w:rFonts w:hint="eastAsia" w:ascii="微软雅黑" w:hAnsi="微软雅黑" w:eastAsia="微软雅黑" w:cs="Calibri"/>
          <w:kern w:val="0"/>
          <w:sz w:val="24"/>
          <w:szCs w:val="24"/>
          <w:lang w:val="en-US" w:eastAsia="zh-CN"/>
        </w:rPr>
        <w:t>左</w:t>
      </w:r>
      <w:r>
        <w:rPr>
          <w:rFonts w:hint="eastAsia" w:ascii="微软雅黑" w:hAnsi="微软雅黑" w:eastAsia="微软雅黑" w:cs="Calibri"/>
          <w:kern w:val="0"/>
          <w:sz w:val="24"/>
          <w:szCs w:val="24"/>
        </w:rPr>
        <w:t>侧</w:t>
      </w:r>
      <w:r>
        <w:rPr>
          <w:rFonts w:ascii="微软雅黑" w:hAnsi="微软雅黑" w:eastAsia="微软雅黑" w:cs="Calibri"/>
          <w:kern w:val="0"/>
          <w:sz w:val="24"/>
          <w:szCs w:val="24"/>
        </w:rPr>
        <w:t>包含</w:t>
      </w:r>
      <w:r>
        <w:rPr>
          <w:rFonts w:ascii="微软雅黑" w:hAnsi="微软雅黑" w:eastAsia="微软雅黑" w:cs="Calibri"/>
          <w:b/>
          <w:kern w:val="0"/>
          <w:sz w:val="24"/>
          <w:szCs w:val="24"/>
        </w:rPr>
        <w:t>我的进度</w:t>
      </w:r>
      <w:r>
        <w:rPr>
          <w:rFonts w:ascii="微软雅黑" w:hAnsi="微软雅黑" w:eastAsia="微软雅黑" w:cs="Calibri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Calibri"/>
          <w:kern w:val="0"/>
          <w:sz w:val="24"/>
          <w:szCs w:val="24"/>
        </w:rPr>
      </w:pPr>
      <w:r>
        <w:rPr>
          <w:rFonts w:hint="eastAsia" w:ascii="微软雅黑" w:hAnsi="微软雅黑" w:eastAsia="微软雅黑" w:cs="Calibri"/>
          <w:kern w:val="0"/>
          <w:sz w:val="24"/>
          <w:szCs w:val="24"/>
        </w:rPr>
        <w:t>学习进度=（看完的视频数+做完的章测试数）/（总的视频数+总的章测试数）。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Calibri"/>
          <w:kern w:val="0"/>
          <w:sz w:val="24"/>
          <w:szCs w:val="24"/>
        </w:rPr>
      </w:pPr>
      <w:r>
        <w:rPr>
          <w:rFonts w:hint="eastAsia" w:ascii="微软雅黑" w:hAnsi="微软雅黑" w:eastAsia="微软雅黑" w:cs="Calibri"/>
          <w:kern w:val="0"/>
          <w:sz w:val="24"/>
          <w:szCs w:val="24"/>
        </w:rPr>
        <w:t>点击课程卡片即可进入课程学习页面观看课程视频。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4702810" cy="367982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281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</w:p>
    <w:bookmarkEnd w:id="2"/>
    <w:p>
      <w:pPr>
        <w:autoSpaceDE w:val="0"/>
        <w:autoSpaceDN w:val="0"/>
        <w:adjustRightInd w:val="0"/>
        <w:jc w:val="left"/>
        <w:rPr>
          <w:rFonts w:ascii="微软雅黑" w:hAnsi="微软雅黑" w:eastAsia="微软雅黑" w:cs="Calibri"/>
          <w:kern w:val="0"/>
          <w:sz w:val="24"/>
          <w:szCs w:val="24"/>
        </w:rPr>
      </w:pPr>
      <w:r>
        <w:rPr>
          <w:rFonts w:hint="eastAsia" w:ascii="微软雅黑" w:hAnsi="微软雅黑" w:eastAsia="微软雅黑" w:cs="Calibri"/>
          <w:b/>
          <w:bCs/>
          <w:color w:val="FF0000"/>
          <w:kern w:val="0"/>
          <w:sz w:val="24"/>
          <w:szCs w:val="24"/>
        </w:rPr>
        <w:t>知到</w:t>
      </w:r>
      <w:r>
        <w:rPr>
          <w:rFonts w:ascii="微软雅黑" w:hAnsi="微软雅黑" w:eastAsia="微软雅黑" w:cs="Calibri"/>
          <w:b/>
          <w:bCs/>
          <w:color w:val="FF0000"/>
          <w:kern w:val="0"/>
          <w:sz w:val="24"/>
          <w:szCs w:val="24"/>
        </w:rPr>
        <w:t>APP</w:t>
      </w:r>
      <w:r>
        <w:rPr>
          <w:rFonts w:hint="eastAsia" w:ascii="微软雅黑" w:hAnsi="微软雅黑" w:eastAsia="微软雅黑" w:cs="Calibri"/>
          <w:b/>
          <w:bCs/>
          <w:color w:val="FF0000"/>
          <w:kern w:val="0"/>
          <w:sz w:val="24"/>
          <w:szCs w:val="24"/>
        </w:rPr>
        <w:t>端</w:t>
      </w:r>
      <w:r>
        <w:rPr>
          <w:rFonts w:hint="eastAsia" w:ascii="微软雅黑" w:hAnsi="微软雅黑" w:eastAsia="微软雅黑" w:cs="Calibri"/>
          <w:kern w:val="0"/>
          <w:sz w:val="24"/>
          <w:szCs w:val="24"/>
        </w:rPr>
        <w:t>：在【学习】模块的【</w:t>
      </w:r>
      <w:r>
        <w:rPr>
          <w:rFonts w:hint="eastAsia" w:ascii="微软雅黑" w:hAnsi="微软雅黑" w:eastAsia="微软雅黑" w:cs="Calibri"/>
          <w:b/>
          <w:kern w:val="0"/>
          <w:sz w:val="24"/>
          <w:szCs w:val="24"/>
        </w:rPr>
        <w:t>最近学习</w:t>
      </w:r>
      <w:r>
        <w:rPr>
          <w:rFonts w:hint="eastAsia" w:ascii="微软雅黑" w:hAnsi="微软雅黑" w:eastAsia="微软雅黑" w:cs="Calibri"/>
          <w:kern w:val="0"/>
          <w:sz w:val="24"/>
          <w:szCs w:val="24"/>
        </w:rPr>
        <w:t>】中可查看到本学期已经导入并确认的课程。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Calibri"/>
          <w:kern w:val="0"/>
          <w:sz w:val="24"/>
          <w:szCs w:val="24"/>
        </w:rPr>
      </w:pPr>
      <w:r>
        <w:rPr>
          <w:rFonts w:ascii="微软雅黑" w:hAnsi="微软雅黑" w:eastAsia="微软雅黑" w:cs="Calibri"/>
          <w:kern w:val="0"/>
          <w:sz w:val="24"/>
          <w:szCs w:val="24"/>
        </w:rPr>
        <w:t>课程</w:t>
      </w:r>
      <w:r>
        <w:rPr>
          <w:rFonts w:hint="eastAsia" w:ascii="微软雅黑" w:hAnsi="微软雅黑" w:eastAsia="微软雅黑" w:cs="Calibri"/>
          <w:kern w:val="0"/>
          <w:sz w:val="24"/>
          <w:szCs w:val="24"/>
        </w:rPr>
        <w:t>卡片</w:t>
      </w:r>
      <w:r>
        <w:rPr>
          <w:rFonts w:ascii="微软雅黑" w:hAnsi="微软雅黑" w:eastAsia="微软雅黑" w:cs="Calibri"/>
          <w:kern w:val="0"/>
          <w:sz w:val="24"/>
          <w:szCs w:val="24"/>
        </w:rPr>
        <w:t>包含</w:t>
      </w:r>
      <w:r>
        <w:rPr>
          <w:rFonts w:hint="eastAsia" w:ascii="微软雅黑" w:hAnsi="微软雅黑" w:eastAsia="微软雅黑" w:cs="Calibri"/>
          <w:b/>
          <w:kern w:val="0"/>
          <w:sz w:val="24"/>
          <w:szCs w:val="24"/>
        </w:rPr>
        <w:t>当前进度、【作业考试】</w:t>
      </w:r>
      <w:r>
        <w:rPr>
          <w:rFonts w:hint="eastAsia" w:ascii="微软雅黑" w:hAnsi="微软雅黑" w:eastAsia="微软雅黑" w:cs="Calibri"/>
          <w:kern w:val="0"/>
          <w:sz w:val="24"/>
          <w:szCs w:val="24"/>
        </w:rPr>
        <w:t>入口、【</w:t>
      </w:r>
      <w:r>
        <w:rPr>
          <w:rFonts w:hint="eastAsia" w:ascii="微软雅黑" w:hAnsi="微软雅黑" w:eastAsia="微软雅黑" w:cs="Calibri"/>
          <w:b/>
          <w:kern w:val="0"/>
          <w:sz w:val="24"/>
          <w:szCs w:val="24"/>
        </w:rPr>
        <w:t>成绩分析</w:t>
      </w:r>
      <w:r>
        <w:rPr>
          <w:rFonts w:hint="eastAsia" w:ascii="微软雅黑" w:hAnsi="微软雅黑" w:eastAsia="微软雅黑" w:cs="Calibri"/>
          <w:kern w:val="0"/>
          <w:sz w:val="24"/>
          <w:szCs w:val="24"/>
        </w:rPr>
        <w:t>】入口</w:t>
      </w:r>
      <w:r>
        <w:rPr>
          <w:rFonts w:ascii="微软雅黑" w:hAnsi="微软雅黑" w:eastAsia="微软雅黑" w:cs="Calibri"/>
          <w:kern w:val="0"/>
          <w:sz w:val="24"/>
          <w:szCs w:val="24"/>
        </w:rPr>
        <w:t>。点击卡片可以进入视频学习页面</w:t>
      </w:r>
      <w:r>
        <w:rPr>
          <w:rFonts w:hint="eastAsia" w:ascii="微软雅黑" w:hAnsi="微软雅黑" w:eastAsia="微软雅黑" w:cs="Calibri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Calibri"/>
          <w:kern w:val="0"/>
          <w:sz w:val="24"/>
          <w:szCs w:val="24"/>
        </w:rPr>
      </w:pPr>
      <w:r>
        <w:rPr>
          <w:rFonts w:hint="eastAsia" w:ascii="微软雅黑" w:hAnsi="微软雅黑" w:eastAsia="微软雅黑" w:cs="Calibri"/>
          <w:kern w:val="0"/>
          <w:sz w:val="24"/>
          <w:szCs w:val="24"/>
        </w:rPr>
        <w:t>当前进度=（看完的视频数+做完的章测试数）/（总的视频数+总的章测试数）。</w:t>
      </w:r>
    </w:p>
    <w:p>
      <w:pPr>
        <w:pStyle w:val="14"/>
        <w:ind w:left="360" w:firstLine="0" w:firstLineChars="0"/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188845" cy="369570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t="5641"/>
                    <a:stretch>
                      <a:fillRect/>
                    </a:stretch>
                  </pic:blipFill>
                  <pic:spPr>
                    <a:xfrm>
                      <a:off x="0" y="0"/>
                      <a:ext cx="2189189" cy="36960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成绩构成（</w:t>
      </w:r>
      <w:r>
        <w:rPr>
          <w:rFonts w:hint="eastAsia" w:ascii="宋体" w:hAnsi="宋体" w:eastAsia="宋体"/>
          <w:color w:val="FF0000"/>
          <w:sz w:val="24"/>
          <w:szCs w:val="24"/>
        </w:rPr>
        <w:t>请以个人成绩分析界面的各项成绩构成比例为准）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点击【学习】模块的【成绩分析】入口，可查看该门课的当前成绩、学习时间、考试时间、成绩规则。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  <w:bookmarkStart w:id="3" w:name="_Hlk486528480"/>
      <w:r>
        <w:rPr>
          <w:rFonts w:hint="eastAsia" w:ascii="宋体" w:hAnsi="宋体" w:eastAsia="宋体"/>
          <w:sz w:val="24"/>
          <w:szCs w:val="24"/>
        </w:rPr>
        <w:t>期末考试开始前，需观看完全部课程视频并完成所有章测试</w:t>
      </w:r>
      <w:bookmarkEnd w:id="3"/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pStyle w:val="14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平时成绩：</w:t>
      </w:r>
      <w:r>
        <w:rPr>
          <w:rFonts w:hint="eastAsia" w:ascii="宋体" w:hAnsi="宋体" w:eastAsia="宋体"/>
          <w:sz w:val="24"/>
          <w:szCs w:val="24"/>
        </w:rPr>
        <w:t>平时成绩由视频学习成绩构成。</w:t>
      </w:r>
    </w:p>
    <w:p>
      <w:pPr>
        <w:pStyle w:val="14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章节</w:t>
      </w:r>
      <w:r>
        <w:rPr>
          <w:rFonts w:hint="eastAsia" w:ascii="宋体" w:hAnsi="宋体" w:eastAsia="宋体"/>
          <w:b/>
          <w:bCs/>
          <w:sz w:val="24"/>
          <w:szCs w:val="24"/>
        </w:rPr>
        <w:t>测试：</w:t>
      </w:r>
      <w:r>
        <w:rPr>
          <w:rFonts w:hint="eastAsia" w:ascii="宋体" w:hAnsi="宋体" w:eastAsia="宋体"/>
          <w:sz w:val="24"/>
          <w:szCs w:val="24"/>
        </w:rPr>
        <w:t>请学生务必在线按时完时每个章节的作业和测试，将作为成绩的重要组成部分。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color w:val="FF0000"/>
          <w:sz w:val="24"/>
          <w:szCs w:val="24"/>
        </w:rPr>
        <w:t>PS：在学习周期内，若对章测试分数不满意，可申请重做。每章的重做机会各有3次，以最后一次做题的分数为准。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3、期末考试：</w:t>
      </w:r>
      <w:r>
        <w:rPr>
          <w:rFonts w:hint="eastAsia" w:ascii="宋体" w:hAnsi="宋体" w:eastAsia="宋体"/>
          <w:sz w:val="24"/>
          <w:szCs w:val="24"/>
        </w:rPr>
        <w:t>请学生务必在线在规定时间里参加期末考试。</w:t>
      </w:r>
      <w:r>
        <w:rPr>
          <w:rFonts w:hint="eastAsia" w:ascii="微软雅黑 Light" w:hAnsi="微软雅黑 Light" w:eastAsia="微软雅黑 Light"/>
          <w:color w:val="FF0000"/>
          <w:sz w:val="24"/>
          <w:szCs w:val="24"/>
        </w:rPr>
        <w:t>（</w:t>
      </w:r>
      <w:r>
        <w:rPr>
          <w:rFonts w:hint="eastAsia" w:ascii="宋体" w:hAnsi="宋体" w:eastAsia="宋体"/>
          <w:color w:val="FF0000"/>
          <w:sz w:val="24"/>
          <w:szCs w:val="24"/>
        </w:rPr>
        <w:t>考试一旦点击进入就要做题，不要抱着“试一试、看一看”的心理打开试卷，系统会自动提交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FF0000"/>
          <w:sz w:val="24"/>
          <w:szCs w:val="24"/>
        </w:rPr>
        <w:t>试卷，请认真严肃对待，否则造成的后果自己负责。）</w:t>
      </w:r>
    </w:p>
    <w:p>
      <w:pPr>
        <w:pStyle w:val="14"/>
        <w:widowControl/>
        <w:numPr>
          <w:ilvl w:val="0"/>
          <w:numId w:val="4"/>
        </w:numPr>
        <w:shd w:val="clear" w:color="auto" w:fill="FFFFFF"/>
        <w:ind w:firstLineChars="0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Toc16525_WPSOffice_Level1"/>
      <w:bookmarkStart w:id="5" w:name="_Toc476234578"/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温馨提示</w:t>
      </w:r>
      <w:bookmarkEnd w:id="4"/>
      <w:bookmarkEnd w:id="5"/>
    </w:p>
    <w:p>
      <w:pPr>
        <w:spacing w:line="50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1、智慧树平台会检测学生的学习行为，若发现学生视频观看或见面课观看数据</w:t>
      </w:r>
    </w:p>
    <w:p>
      <w:pPr>
        <w:spacing w:line="50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异常、章测试或考试答题数据异常，则直接通报学校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实验教学中心</w:t>
      </w:r>
      <w:r>
        <w:rPr>
          <w:rFonts w:hint="eastAsia" w:ascii="宋体" w:hAnsi="宋体" w:eastAsia="宋体" w:cs="微软雅黑"/>
          <w:sz w:val="24"/>
          <w:szCs w:val="24"/>
        </w:rPr>
        <w:t>，由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实验教学中心</w:t>
      </w:r>
      <w:r>
        <w:rPr>
          <w:rFonts w:hint="eastAsia" w:ascii="宋体" w:hAnsi="宋体" w:eastAsia="宋体" w:cs="微软雅黑"/>
          <w:sz w:val="24"/>
          <w:szCs w:val="24"/>
        </w:rPr>
        <w:t>决定是否视作作弊行为进行处理。</w:t>
      </w:r>
    </w:p>
    <w:p>
      <w:pPr>
        <w:spacing w:line="500" w:lineRule="exact"/>
        <w:rPr>
          <w:rFonts w:ascii="宋体" w:hAnsi="宋体" w:eastAsia="宋体" w:cs="微软雅黑"/>
          <w:sz w:val="24"/>
          <w:szCs w:val="24"/>
        </w:rPr>
      </w:pPr>
      <w:r>
        <w:rPr>
          <w:rFonts w:ascii="宋体" w:hAnsi="宋体" w:eastAsia="宋体" w:cs="微软雅黑"/>
          <w:sz w:val="24"/>
          <w:szCs w:val="24"/>
        </w:rPr>
        <w:t>2</w:t>
      </w:r>
      <w:r>
        <w:rPr>
          <w:rFonts w:hint="eastAsia" w:ascii="宋体" w:hAnsi="宋体" w:eastAsia="宋体" w:cs="微软雅黑"/>
          <w:sz w:val="24"/>
          <w:szCs w:val="24"/>
        </w:rPr>
        <w:t>、视频学习如有拖动或跳着点击观看，平台将不会记录此次学习，学习无用；不允许多个端口同时播放视频，如若发生，平台也不会记录此次学习，学习无用；请认真按照要求一点一点学习。</w:t>
      </w:r>
    </w:p>
    <w:p>
      <w:pPr>
        <w:spacing w:line="500" w:lineRule="exact"/>
        <w:rPr>
          <w:rFonts w:ascii="宋体" w:hAnsi="宋体" w:eastAsia="宋体" w:cs="微软雅黑"/>
          <w:sz w:val="24"/>
          <w:szCs w:val="24"/>
        </w:rPr>
      </w:pPr>
      <w:r>
        <w:rPr>
          <w:rFonts w:ascii="宋体" w:hAnsi="宋体" w:eastAsia="宋体" w:cs="微软雅黑"/>
          <w:sz w:val="24"/>
          <w:szCs w:val="24"/>
        </w:rPr>
        <w:t>3</w:t>
      </w:r>
      <w:r>
        <w:rPr>
          <w:rFonts w:hint="eastAsia" w:ascii="宋体" w:hAnsi="宋体" w:eastAsia="宋体" w:cs="微软雅黑"/>
          <w:sz w:val="24"/>
          <w:szCs w:val="24"/>
        </w:rPr>
        <w:t>、学习分数是时刻会发生改变的，要求持续性的学习，请时刻关注成绩分析里面的分数以及平时分的分数（电脑端和A</w:t>
      </w:r>
      <w:r>
        <w:rPr>
          <w:rFonts w:ascii="宋体" w:hAnsi="宋体" w:eastAsia="宋体" w:cs="微软雅黑"/>
          <w:sz w:val="24"/>
          <w:szCs w:val="24"/>
        </w:rPr>
        <w:t>PP</w:t>
      </w:r>
      <w:r>
        <w:rPr>
          <w:rFonts w:hint="eastAsia" w:ascii="宋体" w:hAnsi="宋体" w:eastAsia="宋体" w:cs="微软雅黑"/>
          <w:sz w:val="24"/>
          <w:szCs w:val="24"/>
        </w:rPr>
        <w:t>端都是在成绩分析里面）。</w:t>
      </w:r>
    </w:p>
    <w:p>
      <w:pPr>
        <w:spacing w:line="500" w:lineRule="exact"/>
        <w:rPr>
          <w:rFonts w:ascii="宋体" w:hAnsi="宋体" w:eastAsia="宋体" w:cs="微软雅黑"/>
          <w:b/>
          <w:bCs/>
          <w:color w:val="FF0000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4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bookmarkStart w:id="6" w:name="_Hlk18078242"/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</w:rPr>
        <w:t>在学习过程中遇到任何问题，学生可咨询在线人工客服，A</w:t>
      </w:r>
      <w:r>
        <w:rPr>
          <w:rFonts w:ascii="宋体" w:hAnsi="宋体" w:eastAsia="宋体" w:cs="微软雅黑"/>
          <w:b/>
          <w:bCs/>
          <w:color w:val="FF0000"/>
          <w:sz w:val="24"/>
          <w:szCs w:val="24"/>
        </w:rPr>
        <w:t>PP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</w:rPr>
        <w:t>端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 w:eastAsia="zh-CN"/>
        </w:rPr>
        <w:t>左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</w:rPr>
        <w:t>上角语音标志就是，进入输入“转人工”三字就可以转接人工客服。</w:t>
      </w:r>
    </w:p>
    <w:p>
      <w:pPr>
        <w:spacing w:line="500" w:lineRule="exact"/>
        <w:ind w:firstLine="241" w:firstLineChars="100"/>
        <w:rPr>
          <w:rFonts w:ascii="宋体" w:hAnsi="宋体" w:eastAsia="宋体" w:cs="微软雅黑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</w:rPr>
        <w:t>注：解决问题找人工在线客服，不要一直跟机器人聊天。</w:t>
      </w:r>
    </w:p>
    <w:bookmarkEnd w:id="6"/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iragino Sans GB W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85DFB"/>
    <w:multiLevelType w:val="multilevel"/>
    <w:tmpl w:val="1AA85DF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微软雅黑" w:hAnsi="微软雅黑" w:eastAsia="微软雅黑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C5381F"/>
    <w:multiLevelType w:val="multilevel"/>
    <w:tmpl w:val="28C5381F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0F0AC3"/>
    <w:multiLevelType w:val="multilevel"/>
    <w:tmpl w:val="3A0F0AC3"/>
    <w:lvl w:ilvl="0" w:tentative="0">
      <w:start w:val="1"/>
      <w:numFmt w:val="japaneseCounting"/>
      <w:lvlText w:val="%1、"/>
      <w:lvlJc w:val="left"/>
      <w:pPr>
        <w:ind w:left="862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46CE1A89"/>
    <w:multiLevelType w:val="multilevel"/>
    <w:tmpl w:val="46CE1A8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YzBkMGUxOTg0NjMxYzRkMTdhOWEyYzRkNzljMWIifQ=="/>
  </w:docVars>
  <w:rsids>
    <w:rsidRoot w:val="00E77802"/>
    <w:rsid w:val="00095AC6"/>
    <w:rsid w:val="000C1C22"/>
    <w:rsid w:val="000E2D4F"/>
    <w:rsid w:val="000F09AA"/>
    <w:rsid w:val="00102FD3"/>
    <w:rsid w:val="001030F9"/>
    <w:rsid w:val="001224EF"/>
    <w:rsid w:val="00135896"/>
    <w:rsid w:val="001B43F7"/>
    <w:rsid w:val="0020530B"/>
    <w:rsid w:val="0021091C"/>
    <w:rsid w:val="00240AC9"/>
    <w:rsid w:val="002560C6"/>
    <w:rsid w:val="002670BD"/>
    <w:rsid w:val="002C7ADA"/>
    <w:rsid w:val="002D4E10"/>
    <w:rsid w:val="002F708E"/>
    <w:rsid w:val="0032395D"/>
    <w:rsid w:val="003450E0"/>
    <w:rsid w:val="0038534F"/>
    <w:rsid w:val="003B6E0A"/>
    <w:rsid w:val="00402BE4"/>
    <w:rsid w:val="00415CDA"/>
    <w:rsid w:val="00451584"/>
    <w:rsid w:val="00482650"/>
    <w:rsid w:val="00541FDC"/>
    <w:rsid w:val="005668C0"/>
    <w:rsid w:val="005A494A"/>
    <w:rsid w:val="005C1E8E"/>
    <w:rsid w:val="00611920"/>
    <w:rsid w:val="006304E9"/>
    <w:rsid w:val="00670705"/>
    <w:rsid w:val="006767D7"/>
    <w:rsid w:val="006B0408"/>
    <w:rsid w:val="006C3B9D"/>
    <w:rsid w:val="006D78D5"/>
    <w:rsid w:val="00742FF5"/>
    <w:rsid w:val="007B7657"/>
    <w:rsid w:val="00830D3A"/>
    <w:rsid w:val="00840763"/>
    <w:rsid w:val="0084337D"/>
    <w:rsid w:val="00851D47"/>
    <w:rsid w:val="00884468"/>
    <w:rsid w:val="008A09D1"/>
    <w:rsid w:val="008C7896"/>
    <w:rsid w:val="009223F2"/>
    <w:rsid w:val="00923729"/>
    <w:rsid w:val="0093322F"/>
    <w:rsid w:val="009576DF"/>
    <w:rsid w:val="009A144E"/>
    <w:rsid w:val="009B03B8"/>
    <w:rsid w:val="009D48E0"/>
    <w:rsid w:val="009F203B"/>
    <w:rsid w:val="00A46136"/>
    <w:rsid w:val="00A52DAE"/>
    <w:rsid w:val="00A82270"/>
    <w:rsid w:val="00AA7640"/>
    <w:rsid w:val="00B20686"/>
    <w:rsid w:val="00B20701"/>
    <w:rsid w:val="00B22773"/>
    <w:rsid w:val="00B43A21"/>
    <w:rsid w:val="00B85F3B"/>
    <w:rsid w:val="00BC4AAE"/>
    <w:rsid w:val="00C021AD"/>
    <w:rsid w:val="00CA1CE2"/>
    <w:rsid w:val="00D018CE"/>
    <w:rsid w:val="00D32713"/>
    <w:rsid w:val="00D71EB5"/>
    <w:rsid w:val="00D72C81"/>
    <w:rsid w:val="00E10DCD"/>
    <w:rsid w:val="00E27D51"/>
    <w:rsid w:val="00E46158"/>
    <w:rsid w:val="00E77802"/>
    <w:rsid w:val="00E85855"/>
    <w:rsid w:val="00E94712"/>
    <w:rsid w:val="00EA04E4"/>
    <w:rsid w:val="00EA5AEF"/>
    <w:rsid w:val="00EF5CA7"/>
    <w:rsid w:val="00F33549"/>
    <w:rsid w:val="00F34039"/>
    <w:rsid w:val="00F41E5C"/>
    <w:rsid w:val="00F565E1"/>
    <w:rsid w:val="00FC5993"/>
    <w:rsid w:val="00FD47AA"/>
    <w:rsid w:val="00FF5FD3"/>
    <w:rsid w:val="0A5C0857"/>
    <w:rsid w:val="133F1CD7"/>
    <w:rsid w:val="63FC19B6"/>
    <w:rsid w:val="683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0"/>
    <w:pPr>
      <w:keepNext/>
      <w:keepLines/>
      <w:widowControl/>
      <w:spacing w:before="259" w:after="259" w:line="415" w:lineRule="auto"/>
      <w:outlineLvl w:val="1"/>
    </w:pPr>
    <w:rPr>
      <w:rFonts w:ascii="Liberation Serif" w:hAnsi="Liberation Serif" w:eastAsia="Hiragino Sans GB W3" w:cs="DejaVu Sans"/>
      <w:b/>
      <w:bCs/>
      <w:sz w:val="30"/>
      <w:szCs w:val="30"/>
    </w:rPr>
  </w:style>
  <w:style w:type="paragraph" w:styleId="4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283"/>
    </w:p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Char"/>
    <w:basedOn w:val="9"/>
    <w:link w:val="2"/>
    <w:uiPriority w:val="0"/>
    <w:rPr>
      <w:rFonts w:ascii="Liberation Serif" w:hAnsi="Liberation Serif" w:eastAsia="Hiragino Sans GB W3" w:cs="DejaVu Sans"/>
      <w:b/>
      <w:bCs/>
      <w:sz w:val="30"/>
      <w:szCs w:val="30"/>
    </w:rPr>
  </w:style>
  <w:style w:type="character" w:customStyle="1" w:styleId="12">
    <w:name w:val="标题 3 Char"/>
    <w:basedOn w:val="9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正文文本 Char"/>
    <w:basedOn w:val="9"/>
    <w:link w:val="3"/>
    <w:uiPriority w:val="0"/>
    <w:rPr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17">
    <w:name w:val="页眉 Char"/>
    <w:basedOn w:val="9"/>
    <w:link w:val="7"/>
    <w:uiPriority w:val="99"/>
    <w:rPr>
      <w:sz w:val="18"/>
      <w:szCs w:val="18"/>
    </w:rPr>
  </w:style>
  <w:style w:type="character" w:customStyle="1" w:styleId="18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1317</Words>
  <Characters>1375</Characters>
  <Lines>10</Lines>
  <Paragraphs>2</Paragraphs>
  <TotalTime>2</TotalTime>
  <ScaleCrop>false</ScaleCrop>
  <LinksUpToDate>false</LinksUpToDate>
  <CharactersWithSpaces>1380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2019-09-09T03:35:00Z</dcterms:created>
  <dc:creator>40552</dc:creator>
  <cp:lastModifiedBy>王富</cp:lastModifiedBy>
  <dcterms:modified xsi:type="dcterms:W3CDTF">2023-09-07T08:37:23Z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F3EBE084F1674FFFB8E2E35327A224E8_13</vt:lpwstr>
  </property>
</Properties>
</file>